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3"/>
        <w:keepNext w:val="0"/>
        <w:keepLines w:val="0"/>
        <w:spacing w:after="300" w:before="280" w:lineRule="auto"/>
        <w:jc w:val="center"/>
        <w:rPr>
          <w:b w:val="1"/>
          <w:color w:val="8b0000"/>
          <w:sz w:val="27"/>
          <w:szCs w:val="27"/>
        </w:rPr>
      </w:pPr>
      <w:bookmarkStart w:colFirst="0" w:colLast="0" w:name="_ru5dcq55xos1" w:id="0"/>
      <w:bookmarkEnd w:id="0"/>
      <w:r w:rsidDel="00000000" w:rsidR="00000000" w:rsidRPr="00000000">
        <w:rPr>
          <w:b w:val="1"/>
          <w:color w:val="8b0000"/>
          <w:sz w:val="27"/>
          <w:szCs w:val="27"/>
          <w:rtl w:val="0"/>
        </w:rPr>
        <w:t xml:space="preserve">Правила приёма детей в УДО</w:t>
      </w:r>
    </w:p>
    <w:p w:rsidR="00000000" w:rsidDel="00000000" w:rsidP="00000000" w:rsidRDefault="00000000" w:rsidRPr="00000000" w14:paraId="00000002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Рассмотрено и принято                                                                         </w:t>
        <w:tab/>
        <w:t xml:space="preserve">Утверждено</w:t>
        <w:br w:type="textWrapping"/>
        <w:t xml:space="preserve">на Совете руководителей                                                                      </w:t>
        <w:tab/>
        <w:t xml:space="preserve">Приказ управления образования</w:t>
        <w:br w:type="textWrapping"/>
        <w:t xml:space="preserve">образовательных учреждений                                                               </w:t>
        <w:tab/>
        <w:t xml:space="preserve">от 31.08.2007г. № 377</w:t>
      </w:r>
    </w:p>
    <w:p w:rsidR="00000000" w:rsidDel="00000000" w:rsidP="00000000" w:rsidRDefault="00000000" w:rsidRPr="00000000" w14:paraId="00000003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протокол от 28.08.2007г. № 1                                                                </w:t>
        <w:tab/>
        <w:t xml:space="preserve"> начальник управления образования      </w:t>
      </w:r>
    </w:p>
    <w:p w:rsidR="00000000" w:rsidDel="00000000" w:rsidP="00000000" w:rsidRDefault="00000000" w:rsidRPr="00000000" w14:paraId="00000004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                                                                                                                   </w:t>
        <w:tab/>
        <w:t xml:space="preserve">_________________ Т.А.Яковенко</w:t>
        <w:br w:type="textWrapping"/>
        <w:t xml:space="preserve">                </w:t>
      </w:r>
    </w:p>
    <w:p w:rsidR="00000000" w:rsidDel="00000000" w:rsidP="00000000" w:rsidRDefault="00000000" w:rsidRPr="00000000" w14:paraId="00000005">
      <w:pPr>
        <w:spacing w:after="240" w:befor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b w:val="1"/>
          <w:sz w:val="24"/>
          <w:szCs w:val="24"/>
          <w:rtl w:val="0"/>
        </w:rPr>
        <w:t xml:space="preserve">Положение</w:t>
        <w:br w:type="textWrapping"/>
        <w:t xml:space="preserve"> о  порядке  приёма и  комплектования  детей</w:t>
        <w:br w:type="textWrapping"/>
        <w:t xml:space="preserve">в  образовательные  учреждения</w:t>
        <w:br w:type="textWrapping"/>
        <w:t xml:space="preserve">дополнительного  образования</w:t>
      </w:r>
    </w:p>
    <w:p w:rsidR="00000000" w:rsidDel="00000000" w:rsidP="00000000" w:rsidRDefault="00000000" w:rsidRPr="00000000" w14:paraId="00000006">
      <w:pPr>
        <w:spacing w:after="240" w:before="240" w:lineRule="auto"/>
        <w:rPr/>
      </w:pPr>
      <w:r w:rsidDel="00000000" w:rsidR="00000000" w:rsidRPr="00000000">
        <w:rPr>
          <w:b w:val="1"/>
          <w:sz w:val="24"/>
          <w:szCs w:val="24"/>
          <w:rtl w:val="0"/>
        </w:rPr>
        <w:br w:type="textWrapping"/>
      </w:r>
      <w:r w:rsidDel="00000000" w:rsidR="00000000" w:rsidRPr="00000000">
        <w:rPr>
          <w:rtl w:val="0"/>
        </w:rPr>
        <w:t xml:space="preserve">1. Общие положения</w:t>
      </w:r>
    </w:p>
    <w:p w:rsidR="00000000" w:rsidDel="00000000" w:rsidP="00000000" w:rsidRDefault="00000000" w:rsidRPr="00000000" w14:paraId="00000007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1.1. Положение о порядке приема в образовательные учреждения дополнительного образования детей города  Анжеро-Судженска (далее Положение) принято в соответствии со ст. 16 Закона РФ «Об образовании» с</w:t>
        <w:br w:type="textWrapping"/>
        <w:t xml:space="preserve">изменениями и дополнениями, Конвенцией о правах ребенка, Законом Рос-сийской Федерации «Об основных гарантиях прав ребенка в РФ», Типовым положением об образовательном учреждении дополнительного образования детей утвержденным постановлением Правительства РФ от 07.03.1995 № 233 (в редакции от 07.12.2006 г.), санитарно-эпидемиологическими требованиями к учреждениям дополнительного образования детей (СанПиН 2.4.4. 1251-03), Положением об управлении образования администрации города  Анжеро-Судженска.</w:t>
        <w:br w:type="textWrapping"/>
        <w:t xml:space="preserve">1.2. Настоящее Положение принято с целью обеспечения реализации прав детей на общедоступное, бесплатное образование в муниципальных образовательных учреждениях дополнительного образования детей города Анжеро-Судженска (далее Учреждение).</w:t>
      </w:r>
    </w:p>
    <w:p w:rsidR="00000000" w:rsidDel="00000000" w:rsidP="00000000" w:rsidRDefault="00000000" w:rsidRPr="00000000" w14:paraId="00000008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 Порядок приема</w:t>
      </w:r>
    </w:p>
    <w:p w:rsidR="00000000" w:rsidDel="00000000" w:rsidP="00000000" w:rsidRDefault="00000000" w:rsidRPr="00000000" w14:paraId="00000009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2.1. Родители (законные представители) имеют право выбора образовательного учреждения дополнительного образования детей с учетом индивидуальных особенностей детей, состояния их здоровья, уровня физического развития.</w:t>
        <w:br w:type="textWrapping"/>
        <w:t xml:space="preserve">2.2. В учреждение принимаются дети в возрасте от 6 до 18 лет, спортивные школы – с 6лет до 21 года. </w:t>
        <w:br w:type="textWrapping"/>
        <w:t xml:space="preserve">2.2.1. В учреждение допускается прием детей более раннего возраста (4-5 лет) при соблюдении гигиенических требований по организации пребывания детей дошкольного возраста. </w:t>
        <w:br w:type="textWrapping"/>
        <w:t xml:space="preserve">2.2.2. Дети дошкольного возраста в Учреждение принимаются при соблюдении следующих условий: </w:t>
        <w:br w:type="textWrapping"/>
        <w:t xml:space="preserve">- наличие письменного заявления одного из родителей (законного представителя ребенка); </w:t>
        <w:br w:type="textWrapping"/>
        <w:t xml:space="preserve">- наличие образовательной программы для детей раннего возраста;</w:t>
        <w:br w:type="textWrapping"/>
        <w:t xml:space="preserve">- наличие у педагога дополнительного образования, педагога-тренера соответствующего образования или специальных курсов повышения квалификации.</w:t>
        <w:br w:type="textWrapping"/>
        <w:t xml:space="preserve">2.3. Прием детей в Учреждение осуществляется на основании следующих документов:</w:t>
        <w:br w:type="textWrapping"/>
        <w:t xml:space="preserve">- медицинской справки о состоянии здоровья с заключением о возможности заниматься в творческих объединениях, в группах по избранному профилю; </w:t>
        <w:br w:type="textWrapping"/>
        <w:t xml:space="preserve">- копии свидетельства о рождении, паспорта; </w:t>
        <w:br w:type="textWrapping"/>
        <w:t xml:space="preserve">2.4. Прием детей в Учреждение оформляется приказом руководителя образовательного учреждения и доводится до сведения родителей (законных представителей).</w:t>
        <w:br w:type="textWrapping"/>
        <w:t xml:space="preserve">2.5. При приеме детей Учреждение обязано ознакомить родителей (законных представителей) со следующими документами: </w:t>
        <w:br w:type="textWrapping"/>
        <w:t xml:space="preserve">а) Уставом; </w:t>
        <w:br w:type="textWrapping"/>
        <w:t xml:space="preserve">б) свидетельством о государственной регистрации юридического лица; </w:t>
        <w:br w:type="textWrapping"/>
        <w:t xml:space="preserve">в) лицензией на право осуществления образовательной деятельности; </w:t>
        <w:br w:type="textWrapping"/>
        <w:t xml:space="preserve">г) свидетельством о государственной аккредитации Учреждения; </w:t>
        <w:br w:type="textWrapping"/>
        <w:t xml:space="preserve">д) положением об образовательных услугах, в том числе платных; </w:t>
        <w:br w:type="textWrapping"/>
        <w:t xml:space="preserve">е) правилами по технике безопасности; </w:t>
        <w:br w:type="textWrapping"/>
        <w:t xml:space="preserve">ж) иными локальными актами, регулирующими деятельность Учреждения и затрагивающим права и законные интересы детей и родителей (законных представителей).</w:t>
        <w:br w:type="textWrapping"/>
        <w:t xml:space="preserve">2.6. Родителям (законным представителям) может быть отказано в приеме ребенка только при отсутствии свободных мест в Учреждении.</w:t>
      </w:r>
    </w:p>
    <w:p w:rsidR="00000000" w:rsidDel="00000000" w:rsidP="00000000" w:rsidRDefault="00000000" w:rsidRPr="00000000" w14:paraId="0000000A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 Порядок комплектования</w:t>
      </w:r>
    </w:p>
    <w:p w:rsidR="00000000" w:rsidDel="00000000" w:rsidP="00000000" w:rsidRDefault="00000000" w:rsidRPr="00000000" w14:paraId="0000000B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3.1. Комплектование Учреждения на новый учебный год производится с 1 июня по 15 сентября ежегодно, в остальное время проводится доукомплектование Учреждения в соответствии с установленными нормативами. </w:t>
        <w:br w:type="textWrapping"/>
        <w:t xml:space="preserve">3.2. Наполняемость творческих объединений по интересам (групп и т.д.) Учреждения определяется санитарно- эпидемиологическими требованиями к учреждениям дополнительного образования детей (СанПиН) 2.4.4. 1251-03 и закрепляется в Уставе учреждения. </w:t>
        <w:br w:type="textWrapping"/>
        <w:t xml:space="preserve">3.3. Количество объединений по интересам (студия, ансамбль, группа и т.п.) в Учреждении определяется в соответствии с учебным планом, согласованным с управлением образования  администрации  города  Анжеро-Судженска. </w:t>
        <w:br w:type="textWrapping"/>
        <w:t xml:space="preserve">3.4. Ребенок может быть принят не более чем в два объединения по интере-сам (студия, ансамбль, секция, группа и т.п.) </w:t>
        <w:br w:type="textWrapping"/>
        <w:t xml:space="preserve">3.5. Детские объединения по интересам в Учреждении формируются как по одновозрастному, так и по разновозрастному принципу. </w:t>
        <w:br w:type="textWrapping"/>
        <w:t xml:space="preserve">4. Сохранение места в Учреждении</w:t>
      </w:r>
    </w:p>
    <w:p w:rsidR="00000000" w:rsidDel="00000000" w:rsidP="00000000" w:rsidRDefault="00000000" w:rsidRPr="00000000" w14:paraId="0000000C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Место за обучающемся в Учреждении сохраняется на время его отсутствия в случаях:</w:t>
        <w:br w:type="textWrapping"/>
        <w:t xml:space="preserve">- болезни; </w:t>
        <w:br w:type="textWrapping"/>
        <w:t xml:space="preserve">- карантина; </w:t>
        <w:br w:type="textWrapping"/>
        <w:t xml:space="preserve">- прохождения санаторно-курортного лечения; </w:t>
        <w:br w:type="textWrapping"/>
        <w:t xml:space="preserve">- отпуска родителей (законных представителей); </w:t>
        <w:br w:type="textWrapping"/>
        <w:t xml:space="preserve">в иных случаях в соответствии с уважительными семейными обстоятельст-вами, по заявлению родителей. </w:t>
      </w:r>
    </w:p>
    <w:p w:rsidR="00000000" w:rsidDel="00000000" w:rsidP="00000000" w:rsidRDefault="00000000" w:rsidRPr="00000000" w14:paraId="0000000D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5. Порядок отчисления</w:t>
      </w:r>
    </w:p>
    <w:p w:rsidR="00000000" w:rsidDel="00000000" w:rsidP="00000000" w:rsidRDefault="00000000" w:rsidRPr="00000000" w14:paraId="0000000E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Отчисление обучающихся из учреждения оформляется приказом и происходит:</w:t>
        <w:br w:type="textWrapping"/>
        <w:t xml:space="preserve">- по желанию родителей (законных представителей); </w:t>
        <w:br w:type="textWrapping"/>
        <w:t xml:space="preserve">- на основании медицинского заключения о состоянии здоровья ребенка,  препятствующего его дальнейшему пребыванию в Учреждении; </w:t>
        <w:br w:type="textWrapping"/>
        <w:t xml:space="preserve">- в связи с достижением обучающимся Учреждения возраста 18 лет, для спортивных школ 21 года; </w:t>
        <w:br w:type="textWrapping"/>
        <w:t xml:space="preserve">- по окончании обучения по образовательной программе. </w:t>
      </w:r>
    </w:p>
    <w:p w:rsidR="00000000" w:rsidDel="00000000" w:rsidP="00000000" w:rsidRDefault="00000000" w:rsidRPr="00000000" w14:paraId="0000000F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